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МУНИЦИПАЛЬНОЕ БЮДЖЕТНОЕ УЧРЕЖДЕНИЕ</w:t>
      </w: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 xml:space="preserve">ДОПОЛНИТЕЛЬНОГО ОБРАЗОВАНИЯ </w:t>
      </w: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«Детская школа искусств №2»</w:t>
      </w: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  <w:proofErr w:type="gramStart"/>
      <w:r w:rsidRPr="008E70F0">
        <w:rPr>
          <w:color w:val="000000" w:themeColor="text1"/>
          <w:sz w:val="28"/>
          <w:szCs w:val="28"/>
        </w:rPr>
        <w:t>П</w:t>
      </w:r>
      <w:proofErr w:type="gramEnd"/>
      <w:r w:rsidRPr="008E70F0">
        <w:rPr>
          <w:color w:val="000000" w:themeColor="text1"/>
          <w:sz w:val="28"/>
          <w:szCs w:val="28"/>
        </w:rPr>
        <w:t xml:space="preserve"> Р И К А З</w:t>
      </w:r>
    </w:p>
    <w:p w:rsidR="00327BB9" w:rsidRPr="008E70F0" w:rsidRDefault="00327BB9" w:rsidP="00327BB9">
      <w:pPr>
        <w:rPr>
          <w:b/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ind w:right="141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от 25.04.2017 г.</w:t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  <w:t>№ 23 ОД</w:t>
      </w:r>
      <w:r w:rsidRPr="008E70F0">
        <w:rPr>
          <w:color w:val="000000" w:themeColor="text1"/>
          <w:sz w:val="28"/>
          <w:szCs w:val="28"/>
        </w:rPr>
        <w:tab/>
      </w: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 xml:space="preserve"> </w:t>
      </w: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г. Ставрополь</w:t>
      </w:r>
    </w:p>
    <w:p w:rsidR="00327BB9" w:rsidRPr="008E70F0" w:rsidRDefault="00327BB9" w:rsidP="00327BB9">
      <w:pPr>
        <w:rPr>
          <w:b/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center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Об организации апелляционной комиссии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b/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ab/>
        <w:t xml:space="preserve">Для организации приема и зачисления детей в МБУДО ДШИ № 2 города Ставрополя в 2017-2018 учебном году организовать апелляционную комиссию в составе: 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Председатель комиссии: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Исакова И.К. – преподаватель;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Секретарь комиссии: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Куприянова Ю.А. – секретарь;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Члены комиссии: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>Мельникова Т.М. - преподаватель;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proofErr w:type="spellStart"/>
      <w:r w:rsidRPr="008E70F0">
        <w:rPr>
          <w:color w:val="000000" w:themeColor="text1"/>
          <w:sz w:val="28"/>
          <w:szCs w:val="28"/>
        </w:rPr>
        <w:t>Чубинец</w:t>
      </w:r>
      <w:proofErr w:type="spellEnd"/>
      <w:r w:rsidRPr="008E70F0">
        <w:rPr>
          <w:color w:val="000000" w:themeColor="text1"/>
          <w:sz w:val="28"/>
          <w:szCs w:val="28"/>
        </w:rPr>
        <w:t xml:space="preserve"> Е.Е. – преподаватель.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 xml:space="preserve"> </w:t>
      </w:r>
    </w:p>
    <w:p w:rsidR="008E70F0" w:rsidRPr="008E70F0" w:rsidRDefault="008E70F0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8E70F0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 xml:space="preserve">Сроки работы апелляционной комиссии с 20.06.2017 г. по 26.06.2017 г. </w:t>
      </w:r>
      <w:r w:rsidRPr="008E70F0">
        <w:rPr>
          <w:color w:val="000000" w:themeColor="text1"/>
          <w:sz w:val="28"/>
          <w:szCs w:val="28"/>
        </w:rPr>
        <w:br/>
        <w:t xml:space="preserve">с 10:00 до 13:00, кабинет 26. 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tabs>
          <w:tab w:val="left" w:pos="2250"/>
        </w:tabs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ab/>
      </w:r>
    </w:p>
    <w:p w:rsidR="00327BB9" w:rsidRPr="008E70F0" w:rsidRDefault="00327BB9" w:rsidP="00327BB9">
      <w:pPr>
        <w:rPr>
          <w:color w:val="000000" w:themeColor="text1"/>
          <w:sz w:val="28"/>
          <w:szCs w:val="28"/>
        </w:rPr>
      </w:pPr>
      <w:r w:rsidRPr="008E70F0">
        <w:rPr>
          <w:color w:val="000000" w:themeColor="text1"/>
          <w:sz w:val="28"/>
          <w:szCs w:val="28"/>
        </w:rPr>
        <w:t xml:space="preserve">Директор </w:t>
      </w:r>
      <w:r w:rsidRPr="008E70F0">
        <w:rPr>
          <w:color w:val="000000" w:themeColor="text1"/>
          <w:sz w:val="28"/>
          <w:szCs w:val="28"/>
        </w:rPr>
        <w:tab/>
        <w:t>МБУДО ДШИ №2</w:t>
      </w:r>
      <w:r w:rsidRPr="008E70F0">
        <w:rPr>
          <w:color w:val="000000" w:themeColor="text1"/>
          <w:sz w:val="28"/>
          <w:szCs w:val="28"/>
        </w:rPr>
        <w:tab/>
        <w:t>г</w:t>
      </w:r>
      <w:proofErr w:type="gramStart"/>
      <w:r w:rsidRPr="008E70F0">
        <w:rPr>
          <w:color w:val="000000" w:themeColor="text1"/>
          <w:sz w:val="28"/>
          <w:szCs w:val="28"/>
        </w:rPr>
        <w:t>.С</w:t>
      </w:r>
      <w:proofErr w:type="gramEnd"/>
      <w:r w:rsidRPr="008E70F0">
        <w:rPr>
          <w:color w:val="000000" w:themeColor="text1"/>
          <w:sz w:val="28"/>
          <w:szCs w:val="28"/>
        </w:rPr>
        <w:t>таврополя</w:t>
      </w:r>
      <w:r w:rsidRPr="008E70F0">
        <w:rPr>
          <w:color w:val="000000" w:themeColor="text1"/>
          <w:sz w:val="28"/>
          <w:szCs w:val="28"/>
        </w:rPr>
        <w:tab/>
      </w:r>
      <w:r w:rsidRPr="008E70F0">
        <w:rPr>
          <w:color w:val="000000" w:themeColor="text1"/>
          <w:sz w:val="28"/>
          <w:szCs w:val="28"/>
        </w:rPr>
        <w:tab/>
        <w:t xml:space="preserve">       С.А. Бородина</w:t>
      </w:r>
    </w:p>
    <w:p w:rsidR="00327BB9" w:rsidRPr="008E70F0" w:rsidRDefault="00327BB9" w:rsidP="00327BB9">
      <w:pPr>
        <w:tabs>
          <w:tab w:val="left" w:pos="1276"/>
          <w:tab w:val="left" w:pos="1560"/>
        </w:tabs>
        <w:ind w:left="360"/>
        <w:jc w:val="both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jc w:val="center"/>
        <w:rPr>
          <w:color w:val="000000" w:themeColor="text1"/>
          <w:sz w:val="28"/>
          <w:szCs w:val="28"/>
        </w:rPr>
      </w:pPr>
    </w:p>
    <w:p w:rsidR="00327BB9" w:rsidRPr="008E70F0" w:rsidRDefault="00327BB9" w:rsidP="00327BB9">
      <w:pPr>
        <w:rPr>
          <w:color w:val="000000" w:themeColor="text1"/>
        </w:rPr>
      </w:pPr>
    </w:p>
    <w:p w:rsidR="00327BB9" w:rsidRPr="008E70F0" w:rsidRDefault="00327BB9" w:rsidP="00327BB9">
      <w:pPr>
        <w:rPr>
          <w:color w:val="000000" w:themeColor="text1"/>
        </w:rPr>
      </w:pPr>
    </w:p>
    <w:p w:rsidR="00327BB9" w:rsidRPr="008E70F0" w:rsidRDefault="00327BB9" w:rsidP="00327BB9">
      <w:pPr>
        <w:rPr>
          <w:color w:val="000000" w:themeColor="text1"/>
        </w:rPr>
      </w:pPr>
    </w:p>
    <w:p w:rsidR="00327BB9" w:rsidRPr="008E70F0" w:rsidRDefault="00327BB9" w:rsidP="00327BB9">
      <w:pPr>
        <w:rPr>
          <w:color w:val="000000" w:themeColor="text1"/>
        </w:rPr>
      </w:pPr>
    </w:p>
    <w:p w:rsidR="00327BB9" w:rsidRPr="008E70F0" w:rsidRDefault="00327BB9" w:rsidP="00327BB9">
      <w:pPr>
        <w:rPr>
          <w:color w:val="000000" w:themeColor="text1"/>
        </w:rPr>
      </w:pPr>
    </w:p>
    <w:p w:rsidR="008740F1" w:rsidRPr="008E70F0" w:rsidRDefault="008740F1">
      <w:pPr>
        <w:rPr>
          <w:color w:val="000000" w:themeColor="text1"/>
        </w:rPr>
      </w:pPr>
    </w:p>
    <w:sectPr w:rsidR="008740F1" w:rsidRPr="008E70F0" w:rsidSect="00647DA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BB9"/>
    <w:rsid w:val="00327BB9"/>
    <w:rsid w:val="008740F1"/>
    <w:rsid w:val="008E70F0"/>
    <w:rsid w:val="00A6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Rabota</dc:creator>
  <cp:keywords/>
  <dc:description/>
  <cp:lastModifiedBy>Rabota</cp:lastModifiedBy>
  <cp:revision>3</cp:revision>
  <cp:lastPrinted>2017-04-26T06:59:00Z</cp:lastPrinted>
  <dcterms:created xsi:type="dcterms:W3CDTF">2017-04-26T06:40:00Z</dcterms:created>
  <dcterms:modified xsi:type="dcterms:W3CDTF">2017-04-26T06:59:00Z</dcterms:modified>
</cp:coreProperties>
</file>